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88" w:rsidRDefault="00876A86">
      <w:pPr>
        <w:pStyle w:val="BodyText"/>
        <w:spacing w:before="38"/>
        <w:ind w:left="1994"/>
      </w:pPr>
      <w:r>
        <w:t>CEMENT</w:t>
      </w:r>
      <w:r>
        <w:rPr>
          <w:spacing w:val="1"/>
        </w:rPr>
        <w:t xml:space="preserve"> </w:t>
      </w:r>
      <w:r>
        <w:t xml:space="preserve">FOB PRICE ALGERY </w:t>
      </w:r>
      <w:r>
        <w:rPr>
          <w:spacing w:val="-2"/>
        </w:rPr>
        <w:t>(TON)</w:t>
      </w:r>
    </w:p>
    <w:p w:rsidR="00C22588" w:rsidRDefault="00C22588">
      <w:pPr>
        <w:spacing w:before="7" w:after="1"/>
        <w:rPr>
          <w:b/>
          <w:sz w:val="14"/>
        </w:rPr>
      </w:pPr>
    </w:p>
    <w:tbl>
      <w:tblPr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2194"/>
      </w:tblGrid>
      <w:tr w:rsidR="00C22588">
        <w:trPr>
          <w:trHeight w:val="507"/>
        </w:trPr>
        <w:tc>
          <w:tcPr>
            <w:tcW w:w="4873" w:type="dxa"/>
          </w:tcPr>
          <w:p w:rsidR="00C22588" w:rsidRDefault="00876A86">
            <w:pPr>
              <w:pStyle w:val="TableParagraph"/>
              <w:spacing w:before="119"/>
              <w:ind w:left="38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2194" w:type="dxa"/>
          </w:tcPr>
          <w:p w:rsidR="00C22588" w:rsidRDefault="00876A86">
            <w:pPr>
              <w:pStyle w:val="TableParagraph"/>
              <w:spacing w:before="0" w:line="244" w:lineRule="exact"/>
              <w:ind w:right="7"/>
              <w:rPr>
                <w:b/>
              </w:rPr>
            </w:pPr>
            <w:r>
              <w:rPr>
                <w:b/>
              </w:rPr>
              <w:t>$US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per </w:t>
            </w:r>
            <w:proofErr w:type="spellStart"/>
            <w:r>
              <w:rPr>
                <w:b/>
                <w:spacing w:val="-2"/>
              </w:rPr>
              <w:t>tonne</w:t>
            </w:r>
            <w:proofErr w:type="spellEnd"/>
          </w:p>
          <w:p w:rsidR="00C22588" w:rsidRDefault="00876A86">
            <w:pPr>
              <w:pStyle w:val="TableParagraph"/>
              <w:spacing w:before="22" w:line="223" w:lineRule="exact"/>
              <w:ind w:right="7"/>
              <w:rPr>
                <w:b/>
              </w:rPr>
            </w:pPr>
            <w:r>
              <w:rPr>
                <w:b/>
              </w:rPr>
              <w:t>excluding</w:t>
            </w:r>
            <w:r>
              <w:rPr>
                <w:b/>
                <w:spacing w:val="-5"/>
              </w:rPr>
              <w:t xml:space="preserve"> VAT</w:t>
            </w:r>
          </w:p>
        </w:tc>
      </w:tr>
      <w:tr w:rsidR="00C22588">
        <w:trPr>
          <w:trHeight w:val="652"/>
        </w:trPr>
        <w:tc>
          <w:tcPr>
            <w:tcW w:w="4873" w:type="dxa"/>
          </w:tcPr>
          <w:p w:rsidR="00C22588" w:rsidRDefault="00876A86">
            <w:pPr>
              <w:pStyle w:val="TableParagraph"/>
              <w:ind w:left="38" w:right="12"/>
            </w:pPr>
            <w:r>
              <w:t>CPJ</w:t>
            </w:r>
            <w:r>
              <w:rPr>
                <w:spacing w:val="-2"/>
              </w:rPr>
              <w:t xml:space="preserve"> </w:t>
            </w:r>
            <w:r>
              <w:t>CEM</w:t>
            </w:r>
            <w:r>
              <w:rPr>
                <w:spacing w:val="-1"/>
              </w:rPr>
              <w:t xml:space="preserve"> </w:t>
            </w:r>
            <w:r>
              <w:t>II A-M</w:t>
            </w:r>
            <w:r>
              <w:rPr>
                <w:spacing w:val="-1"/>
              </w:rPr>
              <w:t xml:space="preserve"> </w:t>
            </w:r>
            <w:r>
              <w:t>Cement</w:t>
            </w:r>
            <w:r>
              <w:rPr>
                <w:spacing w:val="-1"/>
              </w:rPr>
              <w:t xml:space="preserve"> </w:t>
            </w:r>
            <w:r>
              <w:t>(S-L) 42.5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bag-50kg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bag</w:t>
            </w:r>
          </w:p>
        </w:tc>
        <w:tc>
          <w:tcPr>
            <w:tcW w:w="2194" w:type="dxa"/>
          </w:tcPr>
          <w:p w:rsidR="00C22588" w:rsidRDefault="00A950C3">
            <w:pPr>
              <w:pStyle w:val="TableParagraph"/>
            </w:pPr>
            <w:r>
              <w:rPr>
                <w:spacing w:val="-5"/>
              </w:rPr>
              <w:t>$59</w:t>
            </w:r>
          </w:p>
        </w:tc>
      </w:tr>
      <w:tr w:rsidR="00C22588">
        <w:trPr>
          <w:trHeight w:val="712"/>
        </w:trPr>
        <w:tc>
          <w:tcPr>
            <w:tcW w:w="4873" w:type="dxa"/>
          </w:tcPr>
          <w:p w:rsidR="00C22588" w:rsidRDefault="00876A86">
            <w:pPr>
              <w:pStyle w:val="TableParagraph"/>
              <w:spacing w:before="76" w:line="259" w:lineRule="auto"/>
              <w:ind w:left="2169" w:right="99" w:hanging="2046"/>
              <w:jc w:val="left"/>
            </w:pPr>
            <w:r>
              <w:t>CPJ</w:t>
            </w:r>
            <w:r>
              <w:rPr>
                <w:spacing w:val="-3"/>
              </w:rPr>
              <w:t xml:space="preserve"> </w:t>
            </w:r>
            <w:r>
              <w:t>CEM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A-M</w:t>
            </w:r>
            <w:r>
              <w:rPr>
                <w:spacing w:val="-2"/>
              </w:rPr>
              <w:t xml:space="preserve"> </w:t>
            </w:r>
            <w:r>
              <w:t>Cement</w:t>
            </w:r>
            <w:r>
              <w:rPr>
                <w:spacing w:val="-2"/>
              </w:rPr>
              <w:t xml:space="preserve"> </w:t>
            </w:r>
            <w:r>
              <w:t>(S-L)</w:t>
            </w:r>
            <w:r>
              <w:rPr>
                <w:spacing w:val="-2"/>
              </w:rPr>
              <w:t xml:space="preserve"> </w:t>
            </w:r>
            <w:r>
              <w:t>42.5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bag-50kg</w:t>
            </w:r>
            <w:r>
              <w:rPr>
                <w:spacing w:val="-2"/>
              </w:rPr>
              <w:t xml:space="preserve"> </w:t>
            </w:r>
            <w:r>
              <w:t>pallet in bag</w:t>
            </w:r>
          </w:p>
        </w:tc>
        <w:tc>
          <w:tcPr>
            <w:tcW w:w="2194" w:type="dxa"/>
          </w:tcPr>
          <w:p w:rsidR="00C22588" w:rsidRDefault="00A950C3">
            <w:pPr>
              <w:pStyle w:val="TableParagraph"/>
              <w:spacing w:before="222"/>
            </w:pPr>
            <w:r>
              <w:rPr>
                <w:spacing w:val="-5"/>
              </w:rPr>
              <w:t>$60</w:t>
            </w:r>
          </w:p>
        </w:tc>
      </w:tr>
      <w:tr w:rsidR="00C22588">
        <w:trPr>
          <w:trHeight w:val="700"/>
        </w:trPr>
        <w:tc>
          <w:tcPr>
            <w:tcW w:w="4873" w:type="dxa"/>
          </w:tcPr>
          <w:p w:rsidR="00C22588" w:rsidRDefault="00876A86">
            <w:pPr>
              <w:pStyle w:val="TableParagraph"/>
              <w:spacing w:before="215"/>
              <w:ind w:left="38" w:right="15"/>
            </w:pPr>
            <w:r>
              <w:t>CPJ</w:t>
            </w:r>
            <w:r>
              <w:rPr>
                <w:spacing w:val="-2"/>
              </w:rPr>
              <w:t xml:space="preserve"> </w:t>
            </w:r>
            <w:r>
              <w:t>CEM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A-M</w:t>
            </w:r>
            <w:r>
              <w:rPr>
                <w:spacing w:val="-1"/>
              </w:rPr>
              <w:t xml:space="preserve"> </w:t>
            </w:r>
            <w:r>
              <w:t>Cement</w:t>
            </w:r>
            <w:r>
              <w:rPr>
                <w:spacing w:val="-1"/>
              </w:rPr>
              <w:t xml:space="preserve"> </w:t>
            </w:r>
            <w:r>
              <w:t>(S-L)</w:t>
            </w:r>
            <w:r>
              <w:rPr>
                <w:spacing w:val="-1"/>
              </w:rPr>
              <w:t xml:space="preserve"> </w:t>
            </w:r>
            <w:r>
              <w:t>42.5</w:t>
            </w:r>
            <w:r>
              <w:rPr>
                <w:spacing w:val="-1"/>
              </w:rPr>
              <w:t xml:space="preserve"> </w:t>
            </w:r>
            <w:r>
              <w:t>N-</w:t>
            </w:r>
            <w:r>
              <w:rPr>
                <w:spacing w:val="-4"/>
              </w:rPr>
              <w:t>Bulk</w:t>
            </w:r>
          </w:p>
        </w:tc>
        <w:tc>
          <w:tcPr>
            <w:tcW w:w="2194" w:type="dxa"/>
          </w:tcPr>
          <w:p w:rsidR="00C22588" w:rsidRDefault="00A950C3">
            <w:pPr>
              <w:pStyle w:val="TableParagraph"/>
              <w:spacing w:before="215"/>
            </w:pPr>
            <w:r>
              <w:rPr>
                <w:spacing w:val="-5"/>
              </w:rPr>
              <w:t>$55</w:t>
            </w:r>
          </w:p>
        </w:tc>
      </w:tr>
    </w:tbl>
    <w:p w:rsidR="00876A86" w:rsidRDefault="00876A86">
      <w:bookmarkStart w:id="0" w:name="_GoBack"/>
      <w:bookmarkEnd w:id="0"/>
    </w:p>
    <w:sectPr w:rsidR="00876A86">
      <w:type w:val="continuous"/>
      <w:pgSz w:w="11910" w:h="16840"/>
      <w:pgMar w:top="120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588"/>
    <w:rsid w:val="00876A86"/>
    <w:rsid w:val="009B1622"/>
    <w:rsid w:val="00A950C3"/>
    <w:rsid w:val="00C2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D582-7690-4B74-99A1-7F1AB6EA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1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2025-04-04T08:09:00Z</dcterms:created>
  <dcterms:modified xsi:type="dcterms:W3CDTF">2025-04-04T08:10:00Z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Excel® LTSC</vt:lpwstr>
  </property>
</Properties>
</file>